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DE" w:rsidRPr="006B78DE" w:rsidRDefault="006B78DE" w:rsidP="006B78DE">
      <w:pPr>
        <w:rPr>
          <w:rFonts w:asciiTheme="minorHAnsi" w:hAnsiTheme="minorHAnsi" w:cstheme="minorHAnsi"/>
        </w:rPr>
      </w:pPr>
    </w:p>
    <w:p w:rsidR="006B78DE" w:rsidRPr="006B78DE" w:rsidRDefault="006B78DE" w:rsidP="006B78DE">
      <w:pPr>
        <w:jc w:val="center"/>
        <w:rPr>
          <w:rFonts w:asciiTheme="minorHAnsi" w:hAnsiTheme="minorHAnsi" w:cstheme="minorHAnsi"/>
          <w:b/>
          <w:smallCaps/>
        </w:rPr>
      </w:pPr>
      <w:bookmarkStart w:id="0" w:name="_Toc195441112"/>
      <w:bookmarkStart w:id="1" w:name="_Toc195509238"/>
      <w:bookmarkStart w:id="2" w:name="_Toc195509273"/>
      <w:bookmarkStart w:id="3" w:name="_Toc193799435"/>
      <w:r w:rsidRPr="006B78DE">
        <w:rPr>
          <w:rFonts w:asciiTheme="minorHAnsi" w:hAnsiTheme="minorHAnsi" w:cstheme="minorHAnsi"/>
          <w:b/>
          <w:smallCaps/>
        </w:rPr>
        <w:t>Sport e Industria del Tempo Libero</w:t>
      </w:r>
      <w:bookmarkEnd w:id="0"/>
      <w:bookmarkEnd w:id="1"/>
      <w:bookmarkEnd w:id="2"/>
    </w:p>
    <w:p w:rsidR="006B78DE" w:rsidRPr="006B78DE" w:rsidRDefault="006B78DE" w:rsidP="006B78DE">
      <w:pPr>
        <w:jc w:val="center"/>
        <w:rPr>
          <w:rFonts w:asciiTheme="minorHAnsi" w:hAnsiTheme="minorHAnsi" w:cstheme="minorHAnsi"/>
          <w:b/>
          <w:smallCaps/>
        </w:rPr>
      </w:pPr>
      <w:bookmarkStart w:id="4" w:name="_Toc195441113"/>
      <w:bookmarkStart w:id="5" w:name="_Toc195509239"/>
      <w:bookmarkStart w:id="6" w:name="_Toc195509274"/>
      <w:r w:rsidRPr="006B78DE">
        <w:rPr>
          <w:rFonts w:asciiTheme="minorHAnsi" w:hAnsiTheme="minorHAnsi" w:cstheme="minorHAnsi"/>
          <w:b/>
          <w:smallCaps/>
        </w:rPr>
        <w:t>Potenzialità e promozione del giuoco del calcio</w:t>
      </w:r>
      <w:bookmarkEnd w:id="3"/>
      <w:bookmarkEnd w:id="4"/>
      <w:bookmarkEnd w:id="5"/>
      <w:bookmarkEnd w:id="6"/>
    </w:p>
    <w:p w:rsidR="006B78DE" w:rsidRPr="006B78DE" w:rsidRDefault="006B78DE" w:rsidP="006B78DE">
      <w:pPr>
        <w:rPr>
          <w:rFonts w:asciiTheme="minorHAnsi" w:hAnsiTheme="minorHAnsi" w:cstheme="minorHAnsi"/>
        </w:rPr>
      </w:pPr>
    </w:p>
    <w:p w:rsidR="006B78DE" w:rsidRPr="006B78DE" w:rsidRDefault="006B78DE" w:rsidP="006B78DE">
      <w:pPr>
        <w:jc w:val="center"/>
        <w:rPr>
          <w:rFonts w:asciiTheme="minorHAnsi" w:hAnsiTheme="minorHAnsi" w:cstheme="minorHAnsi"/>
          <w:b/>
          <w:iCs/>
        </w:rPr>
      </w:pPr>
      <w:r w:rsidRPr="006B78DE">
        <w:rPr>
          <w:rFonts w:asciiTheme="minorHAnsi" w:hAnsiTheme="minorHAnsi" w:cstheme="minorHAnsi"/>
          <w:b/>
        </w:rPr>
        <w:t>INDICE</w:t>
      </w:r>
    </w:p>
    <w:p w:rsidR="006B78DE" w:rsidRPr="006B78DE" w:rsidRDefault="006B78DE" w:rsidP="006B78DE">
      <w:pPr>
        <w:rPr>
          <w:rFonts w:asciiTheme="minorHAnsi" w:hAnsiTheme="minorHAnsi" w:cstheme="minorHAnsi"/>
        </w:rPr>
      </w:pPr>
    </w:p>
    <w:p w:rsidR="006B78DE" w:rsidRPr="006B78DE" w:rsidRDefault="006B78DE" w:rsidP="00535B17">
      <w:pPr>
        <w:pStyle w:val="Sommario1"/>
      </w:pPr>
      <w:r w:rsidRPr="006B78DE">
        <w:t>Premessa</w:t>
      </w:r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fldChar w:fldCharType="begin"/>
      </w:r>
      <w:r w:rsidRPr="006B78DE">
        <w:instrText xml:space="preserve"> TOC \o "1-3" \h \z \u </w:instrText>
      </w:r>
      <w:r w:rsidRPr="006B78DE">
        <w:fldChar w:fldCharType="separate"/>
      </w:r>
      <w:hyperlink w:anchor="_Toc219176786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CAP. 1 Il ruolo dello sport nella società europea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_Toc219176786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5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hyperlink w:anchor="_Toc219176787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CAP. 2 Il rapporto tra sport e turismo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_Toc219176787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7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788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2.1 -Introduzione</w:t>
        </w:r>
        <w:r w:rsidRPr="006B78DE">
          <w:rPr>
            <w:webHidden/>
          </w:rPr>
          <w:t>.……………………………………………………………………</w:t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_Toc219176788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7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789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2.2 La Giornata Mondiale del turismo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_Toc219176789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7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790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2.3 Eventi sportivi e flussi turistici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_Toc219176790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8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791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2.4 Le istituzioni e i programmi di promozione del turismo sportivo</w:t>
        </w:r>
        <w:r w:rsidRPr="006B78DE">
          <w:rPr>
            <w:webHidden/>
          </w:rPr>
          <w:t>………………………………………………………………………………..</w:t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_Toc219176791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11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792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2.5 Sport e destinazioni turistiche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_Toc219176792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15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hyperlink w:anchor="_Toc219176793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CAP. 3 La formazione manageriale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_Toc219176793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17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hyperlink w:anchor="_Toc219176794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CAP. 4 Il giuoco del calcio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_Toc219176794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19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795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4.1 Il sistema federale</w:t>
        </w:r>
        <w:r w:rsidRPr="006B78DE">
          <w:rPr>
            <w:webHidden/>
          </w:rPr>
          <w:tab/>
          <w:t>......</w:t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_Toc219176795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19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796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4.2 Competizioni ed eventi calcistici al di fuori del sistema federale…</w:t>
        </w:r>
        <w:r w:rsidRPr="006B78DE">
          <w:rPr>
            <w:webHidden/>
          </w:rPr>
          <w:t>…………………………………………………………………………….</w:t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_Toc219176796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26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hyperlink w:anchor="_Toc219176797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5. Altre discipline sportive</w:t>
        </w:r>
        <w:r w:rsidRPr="006B78DE">
          <w:rPr>
            <w:webHidden/>
          </w:rPr>
          <w:t xml:space="preserve"> </w:t>
        </w:r>
        <w:r w:rsidRPr="00981093">
          <w:rPr>
            <w:rFonts w:asciiTheme="minorHAnsi" w:hAnsiTheme="minorHAnsi" w:cstheme="minorHAnsi"/>
            <w:webHidden/>
            <w:sz w:val="24"/>
            <w:szCs w:val="24"/>
          </w:rPr>
          <w:t xml:space="preserve">e turismo </w:t>
        </w:r>
        <w:r w:rsidRPr="006B78DE">
          <w:rPr>
            <w:webHidden/>
          </w:rPr>
          <w:t xml:space="preserve">                                                    </w:t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_Toc219176797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34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798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5.1 Iniziative a carattere istituzionale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_Toc219176798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34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799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5.2 Attività agonistiche e amatoriali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_Toc219176799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35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hyperlink w:anchor="_Toc219176800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CAP. 6 Convegni, seminari, studi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_Toc219176800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38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hyperlink w:anchor="_Toc219176801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CAP. 7. Stadi e Musei dello sport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_Toc219176801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39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hyperlink w:anchor="_Toc219176802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CAP. 8. Enti finanziatori, sponsor, partner, sostenitori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_Toc219176802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43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803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8.1 Banche, Istituti di credito, Fondazioni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_Toc219176803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43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804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8.2 Le Camere di Commercio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_Toc219176804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46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805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8.3 Onlus – Organizzazioni non lucrative di utilita’ sociale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_Toc219176805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48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806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8.4.</w:t>
        </w:r>
        <w:r w:rsidRPr="006B78DE">
          <w:rPr>
            <w:rFonts w:eastAsiaTheme="minorEastAsia"/>
          </w:rPr>
          <w:tab/>
        </w:r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Il comitato olimpico nazionale italiano e gli enti di promozione sportiva</w:t>
        </w:r>
        <w:r w:rsidRPr="006B78DE">
          <w:rPr>
            <w:webHidden/>
          </w:rPr>
          <w:t>……………..…………………………………………………………………</w:t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_Toc219176806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49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hyperlink w:anchor="_Toc219176807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CAP. 9 Turismo e sport – Le iniziative di promozione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_Toc219176807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56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808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9.1 Fiere e borse del turismo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_Toc219176808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56</w:t>
        </w:r>
        <w:r w:rsidRPr="006B78DE">
          <w:rPr>
            <w:webHidden/>
          </w:rPr>
          <w:fldChar w:fldCharType="end"/>
        </w:r>
      </w:hyperlink>
    </w:p>
    <w:p w:rsidR="006B78DE" w:rsidRPr="006B78DE" w:rsidRDefault="006B78DE" w:rsidP="00535B17">
      <w:pPr>
        <w:pStyle w:val="Sommario1"/>
        <w:rPr>
          <w:rFonts w:eastAsiaTheme="minorEastAsia"/>
        </w:rPr>
      </w:pPr>
      <w:r w:rsidRPr="006B78DE">
        <w:rPr>
          <w:rStyle w:val="Collegamentoipertestuale"/>
          <w:rFonts w:asciiTheme="minorHAnsi" w:hAnsiTheme="minorHAnsi" w:cstheme="minorHAnsi"/>
          <w:sz w:val="24"/>
          <w:szCs w:val="24"/>
          <w:u w:val="none"/>
        </w:rPr>
        <w:tab/>
      </w:r>
      <w:hyperlink w:anchor="_Toc219176809" w:history="1">
        <w:r w:rsidRPr="006B78DE">
          <w:rPr>
            <w:rStyle w:val="Collegamentoipertestuale"/>
            <w:rFonts w:asciiTheme="minorHAnsi" w:hAnsiTheme="minorHAnsi" w:cstheme="minorHAnsi"/>
            <w:sz w:val="24"/>
            <w:szCs w:val="24"/>
            <w:u w:val="none"/>
          </w:rPr>
          <w:t>9.2 Organizzazione di eventi</w:t>
        </w:r>
        <w:r w:rsidRPr="006B78DE">
          <w:rPr>
            <w:webHidden/>
          </w:rPr>
          <w:tab/>
        </w:r>
        <w:r w:rsidRPr="006B78DE">
          <w:rPr>
            <w:webHidden/>
          </w:rPr>
          <w:fldChar w:fldCharType="begin"/>
        </w:r>
        <w:r w:rsidRPr="006B78DE">
          <w:rPr>
            <w:webHidden/>
          </w:rPr>
          <w:instrText xml:space="preserve"> PAGEREF _Toc219176809 \h </w:instrText>
        </w:r>
        <w:r w:rsidRPr="006B78DE">
          <w:rPr>
            <w:webHidden/>
          </w:rPr>
        </w:r>
        <w:r w:rsidRPr="006B78DE">
          <w:rPr>
            <w:webHidden/>
          </w:rPr>
          <w:fldChar w:fldCharType="separate"/>
        </w:r>
        <w:r w:rsidRPr="006B78DE">
          <w:rPr>
            <w:webHidden/>
          </w:rPr>
          <w:t>57</w:t>
        </w:r>
        <w:r w:rsidRPr="006B78DE">
          <w:rPr>
            <w:webHidden/>
          </w:rPr>
          <w:fldChar w:fldCharType="end"/>
        </w:r>
      </w:hyperlink>
    </w:p>
    <w:p w:rsidR="00C713B4" w:rsidRPr="006B78DE" w:rsidRDefault="006B78DE" w:rsidP="006B78DE">
      <w:pPr>
        <w:rPr>
          <w:rFonts w:asciiTheme="minorHAnsi" w:hAnsiTheme="minorHAnsi" w:cstheme="minorHAnsi"/>
        </w:rPr>
      </w:pPr>
      <w:r w:rsidRPr="006B78DE">
        <w:rPr>
          <w:rFonts w:asciiTheme="minorHAnsi" w:hAnsiTheme="minorHAnsi" w:cstheme="minorHAnsi"/>
        </w:rPr>
        <w:fldChar w:fldCharType="end"/>
      </w:r>
    </w:p>
    <w:sectPr w:rsidR="00C713B4" w:rsidRPr="006B78DE" w:rsidSect="0009408F">
      <w:footerReference w:type="default" r:id="rId8"/>
      <w:pgSz w:w="11906" w:h="16838"/>
      <w:pgMar w:top="1417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D33" w:rsidRDefault="00622D33" w:rsidP="0009408F">
      <w:r>
        <w:separator/>
      </w:r>
    </w:p>
  </w:endnote>
  <w:endnote w:type="continuationSeparator" w:id="0">
    <w:p w:rsidR="00622D33" w:rsidRDefault="00622D33" w:rsidP="00094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08F" w:rsidRDefault="000940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D33" w:rsidRDefault="00622D33" w:rsidP="0009408F">
      <w:r>
        <w:separator/>
      </w:r>
    </w:p>
  </w:footnote>
  <w:footnote w:type="continuationSeparator" w:id="0">
    <w:p w:rsidR="00622D33" w:rsidRDefault="00622D33" w:rsidP="000940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32E9"/>
    <w:multiLevelType w:val="hybridMultilevel"/>
    <w:tmpl w:val="96E44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0A1416"/>
    <w:multiLevelType w:val="multilevel"/>
    <w:tmpl w:val="73EA6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3CB0"/>
    <w:rsid w:val="0002545B"/>
    <w:rsid w:val="000536C4"/>
    <w:rsid w:val="00090A1F"/>
    <w:rsid w:val="00092D35"/>
    <w:rsid w:val="0009408F"/>
    <w:rsid w:val="000A02BF"/>
    <w:rsid w:val="000A142F"/>
    <w:rsid w:val="000A342F"/>
    <w:rsid w:val="000C7177"/>
    <w:rsid w:val="00123072"/>
    <w:rsid w:val="001304A7"/>
    <w:rsid w:val="0014330E"/>
    <w:rsid w:val="00186757"/>
    <w:rsid w:val="001B2DE9"/>
    <w:rsid w:val="001C139A"/>
    <w:rsid w:val="00217A8F"/>
    <w:rsid w:val="00260B76"/>
    <w:rsid w:val="00267EF5"/>
    <w:rsid w:val="00281B94"/>
    <w:rsid w:val="002938C6"/>
    <w:rsid w:val="002A3B2C"/>
    <w:rsid w:val="002A6D24"/>
    <w:rsid w:val="002B337A"/>
    <w:rsid w:val="002F7D8F"/>
    <w:rsid w:val="00313182"/>
    <w:rsid w:val="00322C62"/>
    <w:rsid w:val="00332F1F"/>
    <w:rsid w:val="00340D25"/>
    <w:rsid w:val="003628A4"/>
    <w:rsid w:val="00385956"/>
    <w:rsid w:val="004044E9"/>
    <w:rsid w:val="00421807"/>
    <w:rsid w:val="0047390E"/>
    <w:rsid w:val="004A28E1"/>
    <w:rsid w:val="004E455C"/>
    <w:rsid w:val="00527205"/>
    <w:rsid w:val="0052765C"/>
    <w:rsid w:val="00535B17"/>
    <w:rsid w:val="005549C3"/>
    <w:rsid w:val="005B0477"/>
    <w:rsid w:val="005D059C"/>
    <w:rsid w:val="006075B7"/>
    <w:rsid w:val="006122EC"/>
    <w:rsid w:val="00622D33"/>
    <w:rsid w:val="00646400"/>
    <w:rsid w:val="0065563A"/>
    <w:rsid w:val="006742D3"/>
    <w:rsid w:val="00680DE4"/>
    <w:rsid w:val="006B78DE"/>
    <w:rsid w:val="006F6AE3"/>
    <w:rsid w:val="00702A5B"/>
    <w:rsid w:val="00722C41"/>
    <w:rsid w:val="007269AC"/>
    <w:rsid w:val="00732006"/>
    <w:rsid w:val="00754D4F"/>
    <w:rsid w:val="00765A6E"/>
    <w:rsid w:val="00795050"/>
    <w:rsid w:val="007A603B"/>
    <w:rsid w:val="007C0328"/>
    <w:rsid w:val="007E5757"/>
    <w:rsid w:val="007F14EB"/>
    <w:rsid w:val="00820ABD"/>
    <w:rsid w:val="00863A71"/>
    <w:rsid w:val="0090662C"/>
    <w:rsid w:val="00917F3C"/>
    <w:rsid w:val="0092174E"/>
    <w:rsid w:val="00926EF1"/>
    <w:rsid w:val="00932637"/>
    <w:rsid w:val="00933509"/>
    <w:rsid w:val="00981093"/>
    <w:rsid w:val="0099025C"/>
    <w:rsid w:val="0099702D"/>
    <w:rsid w:val="009976FF"/>
    <w:rsid w:val="00A22CFF"/>
    <w:rsid w:val="00A3369A"/>
    <w:rsid w:val="00A70E42"/>
    <w:rsid w:val="00AC66FE"/>
    <w:rsid w:val="00AC6A2A"/>
    <w:rsid w:val="00AE2DEA"/>
    <w:rsid w:val="00B13CB0"/>
    <w:rsid w:val="00B22D88"/>
    <w:rsid w:val="00B3615F"/>
    <w:rsid w:val="00B524C8"/>
    <w:rsid w:val="00B61147"/>
    <w:rsid w:val="00BB0563"/>
    <w:rsid w:val="00BB152C"/>
    <w:rsid w:val="00BF12F9"/>
    <w:rsid w:val="00C354C7"/>
    <w:rsid w:val="00C41A06"/>
    <w:rsid w:val="00C429CC"/>
    <w:rsid w:val="00C54DA1"/>
    <w:rsid w:val="00C713B4"/>
    <w:rsid w:val="00C92CC0"/>
    <w:rsid w:val="00D111F9"/>
    <w:rsid w:val="00DA47CB"/>
    <w:rsid w:val="00DD20F4"/>
    <w:rsid w:val="00DD2B57"/>
    <w:rsid w:val="00DF5038"/>
    <w:rsid w:val="00DF530F"/>
    <w:rsid w:val="00DF7D7B"/>
    <w:rsid w:val="00E05FAF"/>
    <w:rsid w:val="00E1712E"/>
    <w:rsid w:val="00EA4D9B"/>
    <w:rsid w:val="00EB2EA7"/>
    <w:rsid w:val="00ED26CA"/>
    <w:rsid w:val="00EE5967"/>
    <w:rsid w:val="00EE7B52"/>
    <w:rsid w:val="00F111A9"/>
    <w:rsid w:val="00F17F5B"/>
    <w:rsid w:val="00F36120"/>
    <w:rsid w:val="00F444D0"/>
    <w:rsid w:val="00F835FE"/>
    <w:rsid w:val="00F913B6"/>
    <w:rsid w:val="00FA2F4F"/>
    <w:rsid w:val="00FB21B3"/>
    <w:rsid w:val="00FC24DB"/>
    <w:rsid w:val="00FC5D53"/>
    <w:rsid w:val="00FE12EB"/>
    <w:rsid w:val="00FF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78D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D2B57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link w:val="Titolo2Carattere"/>
    <w:uiPriority w:val="9"/>
    <w:qFormat/>
    <w:rsid w:val="00DD2B5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2307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0536C4"/>
    <w:pPr>
      <w:autoSpaceDE/>
      <w:autoSpaceDN/>
      <w:spacing w:before="240" w:after="240"/>
    </w:pPr>
    <w:rPr>
      <w:color w:val="00008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9408F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9408F"/>
  </w:style>
  <w:style w:type="paragraph" w:styleId="Pidipagina">
    <w:name w:val="footer"/>
    <w:basedOn w:val="Normale"/>
    <w:link w:val="PidipaginaCarattere"/>
    <w:uiPriority w:val="99"/>
    <w:unhideWhenUsed/>
    <w:rsid w:val="0009408F"/>
    <w:pPr>
      <w:tabs>
        <w:tab w:val="center" w:pos="4819"/>
        <w:tab w:val="right" w:pos="9638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408F"/>
  </w:style>
  <w:style w:type="paragraph" w:styleId="Paragrafoelenco">
    <w:name w:val="List Paragraph"/>
    <w:basedOn w:val="Normale"/>
    <w:uiPriority w:val="34"/>
    <w:qFormat/>
    <w:rsid w:val="00F36120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1">
    <w:name w:val="st1"/>
    <w:basedOn w:val="Carpredefinitoparagrafo"/>
    <w:rsid w:val="00B524C8"/>
  </w:style>
  <w:style w:type="character" w:styleId="CitazioneHTML">
    <w:name w:val="HTML Cite"/>
    <w:basedOn w:val="Carpredefinitoparagrafo"/>
    <w:uiPriority w:val="99"/>
    <w:semiHidden/>
    <w:unhideWhenUsed/>
    <w:rsid w:val="0099702D"/>
    <w:rPr>
      <w:i w:val="0"/>
      <w:iCs w:val="0"/>
      <w:color w:val="009933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2B57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2B57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styleId="Enfasigrassetto">
    <w:name w:val="Strong"/>
    <w:basedOn w:val="Carpredefinitoparagrafo"/>
    <w:uiPriority w:val="22"/>
    <w:qFormat/>
    <w:rsid w:val="00DA47CB"/>
    <w:rPr>
      <w:b/>
      <w:bCs/>
      <w:color w:val="000000"/>
    </w:rPr>
  </w:style>
  <w:style w:type="character" w:styleId="Enfasicorsivo">
    <w:name w:val="Emphasis"/>
    <w:basedOn w:val="Carpredefinitoparagrafo"/>
    <w:uiPriority w:val="20"/>
    <w:qFormat/>
    <w:rsid w:val="00DA47CB"/>
    <w:rPr>
      <w:i/>
      <w:iCs/>
    </w:rPr>
  </w:style>
  <w:style w:type="character" w:styleId="Numeropagina">
    <w:name w:val="page number"/>
    <w:basedOn w:val="Carpredefinitoparagrafo"/>
    <w:uiPriority w:val="99"/>
    <w:rsid w:val="006B78DE"/>
    <w:rPr>
      <w:rFonts w:cs="Times New Roman"/>
    </w:rPr>
  </w:style>
  <w:style w:type="paragraph" w:styleId="Sommario1">
    <w:name w:val="toc 1"/>
    <w:basedOn w:val="Normale"/>
    <w:next w:val="Normale"/>
    <w:autoRedefine/>
    <w:uiPriority w:val="39"/>
    <w:qFormat/>
    <w:rsid w:val="00535B17"/>
    <w:pPr>
      <w:tabs>
        <w:tab w:val="left" w:pos="993"/>
        <w:tab w:val="left" w:pos="2410"/>
        <w:tab w:val="right" w:leader="dot" w:pos="8828"/>
      </w:tabs>
      <w:ind w:left="284" w:hanging="284"/>
    </w:pPr>
    <w:rPr>
      <w:rFonts w:ascii="Verdana" w:hAnsi="Verdana" w:cs="Verdana"/>
      <w:b/>
      <w:noProof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881">
              <w:marLeft w:val="2700"/>
              <w:marRight w:val="27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50301">
                  <w:marLeft w:val="0"/>
                  <w:marRight w:val="-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2001">
                      <w:marLeft w:val="300"/>
                      <w:marRight w:val="375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2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1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3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2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2566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53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30B10-E0CA-4E75-B797-129C9037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5</cp:revision>
  <dcterms:created xsi:type="dcterms:W3CDTF">2012-07-23T07:40:00Z</dcterms:created>
  <dcterms:modified xsi:type="dcterms:W3CDTF">2012-07-23T07:44:00Z</dcterms:modified>
</cp:coreProperties>
</file>